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48" w:rsidRDefault="006A0254" w:rsidP="006A0254">
      <w:pPr>
        <w:jc w:val="center"/>
        <w:rPr>
          <w:sz w:val="32"/>
          <w:szCs w:val="32"/>
        </w:rPr>
      </w:pPr>
      <w:r>
        <w:rPr>
          <w:sz w:val="32"/>
          <w:szCs w:val="32"/>
        </w:rPr>
        <w:t xml:space="preserve">GACTE Executive </w:t>
      </w:r>
      <w:r w:rsidR="0022601E">
        <w:rPr>
          <w:sz w:val="32"/>
          <w:szCs w:val="32"/>
        </w:rPr>
        <w:t xml:space="preserve">Fall </w:t>
      </w:r>
      <w:r>
        <w:rPr>
          <w:sz w:val="32"/>
          <w:szCs w:val="32"/>
        </w:rPr>
        <w:t>Board Meeting</w:t>
      </w:r>
    </w:p>
    <w:p w:rsidR="006A0254" w:rsidRDefault="0022601E" w:rsidP="006A0254">
      <w:pPr>
        <w:jc w:val="center"/>
        <w:rPr>
          <w:sz w:val="32"/>
          <w:szCs w:val="32"/>
        </w:rPr>
      </w:pPr>
      <w:r>
        <w:rPr>
          <w:sz w:val="32"/>
          <w:szCs w:val="32"/>
        </w:rPr>
        <w:t>September 19, 2012</w:t>
      </w:r>
    </w:p>
    <w:p w:rsidR="006A0254" w:rsidRDefault="0022601E" w:rsidP="006A0254">
      <w:pPr>
        <w:jc w:val="center"/>
        <w:rPr>
          <w:sz w:val="32"/>
          <w:szCs w:val="32"/>
        </w:rPr>
      </w:pPr>
      <w:r>
        <w:rPr>
          <w:sz w:val="32"/>
          <w:szCs w:val="32"/>
        </w:rPr>
        <w:t>University of Georgia, Athens</w:t>
      </w:r>
    </w:p>
    <w:p w:rsidR="006A0254" w:rsidRDefault="006A0254" w:rsidP="006A0254">
      <w:pPr>
        <w:jc w:val="center"/>
        <w:rPr>
          <w:sz w:val="32"/>
          <w:szCs w:val="32"/>
        </w:rPr>
      </w:pPr>
    </w:p>
    <w:p w:rsidR="006A0254" w:rsidRDefault="006A0254" w:rsidP="006A0254">
      <w:pPr>
        <w:rPr>
          <w:sz w:val="24"/>
          <w:szCs w:val="24"/>
        </w:rPr>
      </w:pPr>
      <w:r>
        <w:rPr>
          <w:sz w:val="24"/>
          <w:szCs w:val="24"/>
        </w:rPr>
        <w:t>Attending:  David Moffett, Cathy Moore,</w:t>
      </w:r>
      <w:r w:rsidR="0022601E">
        <w:rPr>
          <w:sz w:val="24"/>
          <w:szCs w:val="24"/>
        </w:rPr>
        <w:t xml:space="preserve"> Don Livingston</w:t>
      </w:r>
      <w:r>
        <w:rPr>
          <w:sz w:val="24"/>
          <w:szCs w:val="24"/>
        </w:rPr>
        <w:t>, Cindi Chance, Barbara Buckner, Ellen Roberts, Arlinda Eaton, Mike Mahan</w:t>
      </w:r>
      <w:r w:rsidR="0022601E">
        <w:rPr>
          <w:sz w:val="24"/>
          <w:szCs w:val="24"/>
        </w:rPr>
        <w:t>, Tom Kobala, Vicki Hollingshead</w:t>
      </w:r>
    </w:p>
    <w:p w:rsidR="006A0254" w:rsidRDefault="0022601E" w:rsidP="006A0254">
      <w:pPr>
        <w:rPr>
          <w:sz w:val="24"/>
          <w:szCs w:val="24"/>
        </w:rPr>
      </w:pPr>
      <w:r>
        <w:rPr>
          <w:sz w:val="24"/>
          <w:szCs w:val="24"/>
        </w:rPr>
        <w:t>Absent Gordon Eisenman, Andy Horne, Bob Michael</w:t>
      </w:r>
    </w:p>
    <w:p w:rsidR="006A0254" w:rsidRDefault="006A0254" w:rsidP="006A0254">
      <w:pPr>
        <w:rPr>
          <w:sz w:val="24"/>
          <w:szCs w:val="24"/>
        </w:rPr>
      </w:pPr>
      <w:r w:rsidRPr="006A0254">
        <w:rPr>
          <w:b/>
          <w:sz w:val="24"/>
          <w:szCs w:val="24"/>
        </w:rPr>
        <w:t>Call to Order:</w:t>
      </w:r>
      <w:r>
        <w:rPr>
          <w:sz w:val="24"/>
          <w:szCs w:val="24"/>
        </w:rPr>
        <w:t xml:space="preserve"> </w:t>
      </w:r>
      <w:r w:rsidR="0022601E">
        <w:rPr>
          <w:sz w:val="24"/>
          <w:szCs w:val="24"/>
        </w:rPr>
        <w:t>Cathy Moore at 8:03</w:t>
      </w:r>
      <w:r>
        <w:rPr>
          <w:sz w:val="24"/>
          <w:szCs w:val="24"/>
        </w:rPr>
        <w:t>am.</w:t>
      </w:r>
    </w:p>
    <w:p w:rsidR="006A0254" w:rsidRDefault="006A0254" w:rsidP="006A0254">
      <w:pPr>
        <w:rPr>
          <w:sz w:val="24"/>
          <w:szCs w:val="24"/>
        </w:rPr>
      </w:pPr>
    </w:p>
    <w:p w:rsidR="006A0254" w:rsidRDefault="006A0254" w:rsidP="006A0254">
      <w:pPr>
        <w:rPr>
          <w:sz w:val="24"/>
          <w:szCs w:val="24"/>
        </w:rPr>
      </w:pPr>
      <w:r w:rsidRPr="006A0254">
        <w:rPr>
          <w:b/>
          <w:sz w:val="24"/>
          <w:szCs w:val="24"/>
        </w:rPr>
        <w:t>Approval of Minutes</w:t>
      </w:r>
      <w:r>
        <w:rPr>
          <w:sz w:val="24"/>
          <w:szCs w:val="24"/>
        </w:rPr>
        <w:t xml:space="preserve">:  </w:t>
      </w:r>
      <w:r w:rsidR="0022601E">
        <w:rPr>
          <w:sz w:val="24"/>
          <w:szCs w:val="24"/>
        </w:rPr>
        <w:t xml:space="preserve">Ellen Roberts </w:t>
      </w:r>
      <w:r>
        <w:rPr>
          <w:sz w:val="24"/>
          <w:szCs w:val="24"/>
        </w:rPr>
        <w:t xml:space="preserve">made a motion for approval of the minutes of the GATE Board meeting from </w:t>
      </w:r>
      <w:r w:rsidR="0022601E">
        <w:rPr>
          <w:sz w:val="24"/>
          <w:szCs w:val="24"/>
        </w:rPr>
        <w:t>June 20, 2012</w:t>
      </w:r>
      <w:r>
        <w:rPr>
          <w:sz w:val="24"/>
          <w:szCs w:val="24"/>
        </w:rPr>
        <w:t xml:space="preserve">, 2012 at </w:t>
      </w:r>
      <w:r w:rsidR="0022601E">
        <w:rPr>
          <w:sz w:val="24"/>
          <w:szCs w:val="24"/>
        </w:rPr>
        <w:t>GGC</w:t>
      </w:r>
      <w:r>
        <w:rPr>
          <w:sz w:val="24"/>
          <w:szCs w:val="24"/>
        </w:rPr>
        <w:t xml:space="preserve">.  </w:t>
      </w:r>
      <w:r w:rsidR="0022601E">
        <w:rPr>
          <w:sz w:val="24"/>
          <w:szCs w:val="24"/>
        </w:rPr>
        <w:t>Don Livingston</w:t>
      </w:r>
      <w:r>
        <w:rPr>
          <w:sz w:val="24"/>
          <w:szCs w:val="24"/>
        </w:rPr>
        <w:t xml:space="preserve"> s</w:t>
      </w:r>
      <w:r w:rsidR="0022601E">
        <w:rPr>
          <w:sz w:val="24"/>
          <w:szCs w:val="24"/>
        </w:rPr>
        <w:t>econded the motion.  There were</w:t>
      </w:r>
      <w:r>
        <w:rPr>
          <w:sz w:val="24"/>
          <w:szCs w:val="24"/>
        </w:rPr>
        <w:t xml:space="preserve"> corrections to the minutes.   </w:t>
      </w:r>
      <w:r w:rsidR="0022601E">
        <w:rPr>
          <w:sz w:val="24"/>
          <w:szCs w:val="24"/>
        </w:rPr>
        <w:t xml:space="preserve">The corrected and amended minutes are attached.  </w:t>
      </w:r>
      <w:r>
        <w:rPr>
          <w:sz w:val="24"/>
          <w:szCs w:val="24"/>
        </w:rPr>
        <w:t>The motion passed unanimously by voice vote.</w:t>
      </w:r>
      <w:r w:rsidR="007E1D52">
        <w:rPr>
          <w:sz w:val="24"/>
          <w:szCs w:val="24"/>
        </w:rPr>
        <w:t xml:space="preserve">  </w:t>
      </w:r>
    </w:p>
    <w:p w:rsidR="006A0254" w:rsidRDefault="006A0254" w:rsidP="006A0254">
      <w:pPr>
        <w:rPr>
          <w:sz w:val="24"/>
          <w:szCs w:val="24"/>
        </w:rPr>
      </w:pPr>
      <w:r w:rsidRPr="007E1D52">
        <w:rPr>
          <w:b/>
          <w:sz w:val="24"/>
          <w:szCs w:val="24"/>
        </w:rPr>
        <w:t>Treasurer’s Report</w:t>
      </w:r>
      <w:r>
        <w:rPr>
          <w:sz w:val="24"/>
          <w:szCs w:val="24"/>
        </w:rPr>
        <w:t xml:space="preserve">:  </w:t>
      </w:r>
      <w:r w:rsidR="0022601E">
        <w:rPr>
          <w:sz w:val="24"/>
          <w:szCs w:val="24"/>
        </w:rPr>
        <w:t>Vicki Hollingshead</w:t>
      </w:r>
      <w:r>
        <w:rPr>
          <w:sz w:val="24"/>
          <w:szCs w:val="24"/>
        </w:rPr>
        <w:t xml:space="preserve"> delivered a report on the finances of the organization with detailed descriptions of expenditures and assets</w:t>
      </w:r>
      <w:r w:rsidR="0022601E">
        <w:rPr>
          <w:sz w:val="24"/>
          <w:szCs w:val="24"/>
        </w:rPr>
        <w:t xml:space="preserve"> since the beginning of Ju</w:t>
      </w:r>
      <w:r w:rsidR="005E6BE3">
        <w:rPr>
          <w:sz w:val="24"/>
          <w:szCs w:val="24"/>
        </w:rPr>
        <w:t>ly</w:t>
      </w:r>
      <w:r w:rsidR="0022601E">
        <w:rPr>
          <w:sz w:val="24"/>
          <w:szCs w:val="24"/>
        </w:rPr>
        <w:t xml:space="preserve"> 2012.  A discussion ensued about the number of institutions that have paid sues for the year.</w:t>
      </w:r>
      <w:r>
        <w:rPr>
          <w:sz w:val="24"/>
          <w:szCs w:val="24"/>
        </w:rPr>
        <w:t xml:space="preserve">  A motion </w:t>
      </w:r>
      <w:r w:rsidR="0022601E">
        <w:rPr>
          <w:sz w:val="24"/>
          <w:szCs w:val="24"/>
        </w:rPr>
        <w:t xml:space="preserve">by Ellen Roberts </w:t>
      </w:r>
      <w:r>
        <w:rPr>
          <w:sz w:val="24"/>
          <w:szCs w:val="24"/>
        </w:rPr>
        <w:t>to accept was seconded</w:t>
      </w:r>
      <w:r w:rsidR="0022601E">
        <w:rPr>
          <w:sz w:val="24"/>
          <w:szCs w:val="24"/>
        </w:rPr>
        <w:t xml:space="preserve"> by Cathy Moore</w:t>
      </w:r>
      <w:r w:rsidR="007E1D52">
        <w:rPr>
          <w:sz w:val="24"/>
          <w:szCs w:val="24"/>
        </w:rPr>
        <w:t xml:space="preserve"> and unanimously approved by voice vote</w:t>
      </w:r>
      <w:r w:rsidR="0022601E">
        <w:rPr>
          <w:sz w:val="24"/>
          <w:szCs w:val="24"/>
        </w:rPr>
        <w:t xml:space="preserve"> to accept the treasurer’s report</w:t>
      </w:r>
      <w:r w:rsidR="007E1D52">
        <w:rPr>
          <w:sz w:val="24"/>
          <w:szCs w:val="24"/>
        </w:rPr>
        <w:t>.</w:t>
      </w:r>
      <w:r w:rsidR="006F1103">
        <w:rPr>
          <w:sz w:val="24"/>
          <w:szCs w:val="24"/>
        </w:rPr>
        <w:t xml:space="preserve">  The Executive Director will send notices out as soon as possible.</w:t>
      </w:r>
    </w:p>
    <w:p w:rsidR="006F1103" w:rsidRDefault="0022601E" w:rsidP="006F1103">
      <w:pPr>
        <w:ind w:left="4320" w:hanging="4320"/>
        <w:rPr>
          <w:sz w:val="24"/>
          <w:szCs w:val="24"/>
        </w:rPr>
      </w:pPr>
      <w:r w:rsidRPr="0022601E">
        <w:rPr>
          <w:b/>
          <w:sz w:val="24"/>
          <w:szCs w:val="24"/>
        </w:rPr>
        <w:t>Committee Reports:</w:t>
      </w:r>
      <w:r>
        <w:rPr>
          <w:sz w:val="24"/>
          <w:szCs w:val="24"/>
        </w:rPr>
        <w:t xml:space="preserve">  (8:10)</w:t>
      </w:r>
      <w:r w:rsidR="006F1103">
        <w:rPr>
          <w:sz w:val="24"/>
          <w:szCs w:val="24"/>
        </w:rPr>
        <w:tab/>
        <w:t>Nominations will be accepted and a slate of officers will be ready for spring.  We need nominations.</w:t>
      </w:r>
    </w:p>
    <w:p w:rsidR="006F1103" w:rsidRDefault="00AD6FFD" w:rsidP="006A0254">
      <w:pPr>
        <w:rPr>
          <w:sz w:val="24"/>
          <w:szCs w:val="24"/>
        </w:rPr>
      </w:pPr>
      <w:r>
        <w:rPr>
          <w:sz w:val="24"/>
          <w:szCs w:val="24"/>
        </w:rPr>
        <w:tab/>
      </w:r>
      <w:r w:rsidRPr="00AD6FFD">
        <w:rPr>
          <w:b/>
          <w:sz w:val="24"/>
          <w:szCs w:val="24"/>
        </w:rPr>
        <w:t>Administrative Committee:</w:t>
      </w:r>
      <w:r w:rsidRPr="00AD6FFD">
        <w:rPr>
          <w:b/>
          <w:sz w:val="24"/>
          <w:szCs w:val="24"/>
        </w:rPr>
        <w:tab/>
      </w:r>
      <w:r>
        <w:rPr>
          <w:sz w:val="24"/>
          <w:szCs w:val="24"/>
        </w:rPr>
        <w:tab/>
      </w:r>
      <w:r w:rsidR="001009A9">
        <w:rPr>
          <w:sz w:val="24"/>
          <w:szCs w:val="24"/>
        </w:rPr>
        <w:t xml:space="preserve">Dr. Bob Michael, </w:t>
      </w:r>
      <w:r>
        <w:rPr>
          <w:sz w:val="24"/>
          <w:szCs w:val="24"/>
        </w:rPr>
        <w:t>No report</w:t>
      </w:r>
    </w:p>
    <w:p w:rsidR="00AD6FFD" w:rsidRDefault="001009A9" w:rsidP="006A0254">
      <w:pPr>
        <w:rPr>
          <w:sz w:val="24"/>
          <w:szCs w:val="24"/>
        </w:rPr>
      </w:pPr>
      <w:r>
        <w:rPr>
          <w:sz w:val="24"/>
          <w:szCs w:val="24"/>
        </w:rPr>
        <w:tab/>
      </w:r>
    </w:p>
    <w:p w:rsidR="00AD6FFD" w:rsidRDefault="00AD6FFD" w:rsidP="00AD6FFD">
      <w:pPr>
        <w:ind w:left="4320" w:hanging="3600"/>
        <w:rPr>
          <w:sz w:val="24"/>
          <w:szCs w:val="24"/>
        </w:rPr>
      </w:pPr>
      <w:r w:rsidRPr="00AD6FFD">
        <w:rPr>
          <w:b/>
          <w:sz w:val="24"/>
          <w:szCs w:val="24"/>
        </w:rPr>
        <w:t>Communications Committee:</w:t>
      </w:r>
      <w:r>
        <w:rPr>
          <w:sz w:val="24"/>
          <w:szCs w:val="24"/>
        </w:rPr>
        <w:tab/>
        <w:t xml:space="preserve">Dr. </w:t>
      </w:r>
      <w:r w:rsidR="001009A9">
        <w:rPr>
          <w:sz w:val="24"/>
          <w:szCs w:val="24"/>
        </w:rPr>
        <w:t xml:space="preserve">MaryEllen </w:t>
      </w:r>
      <w:r>
        <w:rPr>
          <w:sz w:val="24"/>
          <w:szCs w:val="24"/>
        </w:rPr>
        <w:t xml:space="preserve">Cosgrove has </w:t>
      </w:r>
      <w:r w:rsidR="00B62D8A">
        <w:rPr>
          <w:sz w:val="24"/>
          <w:szCs w:val="24"/>
        </w:rPr>
        <w:t>changed job titles and is no longer the Dean of Education.  She needs to be replaced.  Gainesville State has agreed to host the position.  There is a call for someone to take over this very important role.</w:t>
      </w:r>
      <w:r w:rsidR="005E6BE3">
        <w:rPr>
          <w:sz w:val="24"/>
          <w:szCs w:val="24"/>
        </w:rPr>
        <w:t xml:space="preserve">  There is a proposal for a GA to work with the Executive Director to </w:t>
      </w:r>
      <w:r w:rsidR="005E6BE3">
        <w:rPr>
          <w:sz w:val="24"/>
          <w:szCs w:val="24"/>
        </w:rPr>
        <w:lastRenderedPageBreak/>
        <w:t>maybe do the Communications Charge.</w:t>
      </w:r>
      <w:r w:rsidR="006F1103">
        <w:rPr>
          <w:sz w:val="24"/>
          <w:szCs w:val="24"/>
        </w:rPr>
        <w:t xml:space="preserve">  Need to work on the “Day on the Hill” with students.  The communications director needs to work with the executive director on a number of issues.</w:t>
      </w:r>
    </w:p>
    <w:p w:rsidR="00AD6FFD" w:rsidRDefault="00AD6FFD" w:rsidP="00AD6FFD">
      <w:pPr>
        <w:ind w:left="4320" w:hanging="3600"/>
        <w:rPr>
          <w:sz w:val="24"/>
          <w:szCs w:val="24"/>
        </w:rPr>
      </w:pPr>
      <w:r w:rsidRPr="00AD6FFD">
        <w:rPr>
          <w:b/>
          <w:sz w:val="24"/>
          <w:szCs w:val="24"/>
        </w:rPr>
        <w:t>Policy and Legislature Committee</w:t>
      </w:r>
      <w:r>
        <w:rPr>
          <w:sz w:val="24"/>
          <w:szCs w:val="24"/>
        </w:rPr>
        <w:t>:</w:t>
      </w:r>
      <w:r>
        <w:rPr>
          <w:sz w:val="24"/>
          <w:szCs w:val="24"/>
        </w:rPr>
        <w:tab/>
        <w:t>No Report, Dr. Arlinda Eaton will replace Dr. Andy Horne in January of 2013.</w:t>
      </w:r>
      <w:r>
        <w:rPr>
          <w:sz w:val="24"/>
          <w:szCs w:val="24"/>
        </w:rPr>
        <w:tab/>
      </w:r>
    </w:p>
    <w:p w:rsidR="00AD6FFD" w:rsidRDefault="00AD6FFD" w:rsidP="00AD6FFD">
      <w:pPr>
        <w:ind w:left="4320" w:hanging="3600"/>
        <w:rPr>
          <w:sz w:val="24"/>
          <w:szCs w:val="24"/>
        </w:rPr>
      </w:pPr>
    </w:p>
    <w:p w:rsidR="00AD6FFD" w:rsidRDefault="00AD6FFD" w:rsidP="00AD6FFD">
      <w:pPr>
        <w:ind w:left="4320" w:hanging="3600"/>
        <w:rPr>
          <w:sz w:val="24"/>
          <w:szCs w:val="24"/>
        </w:rPr>
      </w:pPr>
      <w:r w:rsidRPr="00AD6FFD">
        <w:rPr>
          <w:b/>
          <w:sz w:val="24"/>
          <w:szCs w:val="24"/>
        </w:rPr>
        <w:t>Professional Development Committee:</w:t>
      </w:r>
      <w:r>
        <w:rPr>
          <w:sz w:val="24"/>
          <w:szCs w:val="24"/>
        </w:rPr>
        <w:tab/>
        <w:t>No Report</w:t>
      </w:r>
      <w:r w:rsidR="006F1103">
        <w:rPr>
          <w:sz w:val="24"/>
          <w:szCs w:val="24"/>
        </w:rPr>
        <w:t>, Dr. Ellen Roberts is working on Swim.</w:t>
      </w:r>
      <w:r w:rsidR="00BC3E7B">
        <w:rPr>
          <w:sz w:val="24"/>
          <w:szCs w:val="24"/>
        </w:rPr>
        <w:t xml:space="preserve">  </w:t>
      </w:r>
    </w:p>
    <w:p w:rsidR="00AD6FFD" w:rsidRDefault="00AD6FFD" w:rsidP="00AD6FFD">
      <w:pPr>
        <w:ind w:left="4320" w:hanging="3600"/>
        <w:rPr>
          <w:sz w:val="24"/>
          <w:szCs w:val="24"/>
        </w:rPr>
      </w:pPr>
    </w:p>
    <w:p w:rsidR="00AD6FFD" w:rsidRDefault="00AD6FFD" w:rsidP="00AD6FFD">
      <w:pPr>
        <w:ind w:left="4320" w:hanging="3600"/>
        <w:rPr>
          <w:sz w:val="24"/>
          <w:szCs w:val="24"/>
        </w:rPr>
      </w:pPr>
      <w:r w:rsidRPr="00AD6FFD">
        <w:rPr>
          <w:b/>
          <w:sz w:val="24"/>
          <w:szCs w:val="24"/>
        </w:rPr>
        <w:t>Research Committee:</w:t>
      </w:r>
      <w:r>
        <w:rPr>
          <w:sz w:val="24"/>
          <w:szCs w:val="24"/>
        </w:rPr>
        <w:tab/>
      </w:r>
      <w:r w:rsidR="001009A9">
        <w:rPr>
          <w:sz w:val="24"/>
          <w:szCs w:val="24"/>
        </w:rPr>
        <w:t>Dr. Tom Koballa</w:t>
      </w:r>
      <w:r w:rsidR="008C3E58">
        <w:rPr>
          <w:sz w:val="24"/>
          <w:szCs w:val="24"/>
        </w:rPr>
        <w:t>, Question</w:t>
      </w:r>
      <w:r w:rsidR="00C93BAF">
        <w:rPr>
          <w:sz w:val="24"/>
          <w:szCs w:val="24"/>
        </w:rPr>
        <w:t>, what are the questions that need answers from the group?  Eduventures and Data info</w:t>
      </w:r>
      <w:r w:rsidR="006D4A93">
        <w:rPr>
          <w:sz w:val="24"/>
          <w:szCs w:val="24"/>
        </w:rPr>
        <w:t xml:space="preserve"> needs</w:t>
      </w:r>
      <w:r w:rsidR="00C93BAF">
        <w:rPr>
          <w:sz w:val="24"/>
          <w:szCs w:val="24"/>
        </w:rPr>
        <w:t xml:space="preserve">.  </w:t>
      </w:r>
      <w:r w:rsidR="006D4A93">
        <w:rPr>
          <w:sz w:val="24"/>
          <w:szCs w:val="24"/>
        </w:rPr>
        <w:t>The v</w:t>
      </w:r>
      <w:r w:rsidR="00C93BAF">
        <w:rPr>
          <w:sz w:val="24"/>
          <w:szCs w:val="24"/>
        </w:rPr>
        <w:t>alue of the Basic Skills test</w:t>
      </w:r>
      <w:r w:rsidR="006D4A93">
        <w:rPr>
          <w:sz w:val="24"/>
          <w:szCs w:val="24"/>
        </w:rPr>
        <w:t xml:space="preserve"> to the continuation of the test by Georgia schools</w:t>
      </w:r>
      <w:r w:rsidR="00C93BAF">
        <w:rPr>
          <w:sz w:val="24"/>
          <w:szCs w:val="24"/>
        </w:rPr>
        <w:t xml:space="preserve">.  NCTQ data and how it will play out.  Are there data sources available on different campuses that will be made available?  </w:t>
      </w:r>
      <w:r w:rsidR="006D4A93">
        <w:rPr>
          <w:sz w:val="24"/>
          <w:szCs w:val="24"/>
        </w:rPr>
        <w:t>Candidates doing data analysis of student data as well as system analysis of data.  The discussion was whether these are appropriate areas for classroom teacher concern, or administrator concern.  Dr. Kobala indicated that these are concerns for the organization.  Access to shared data with the PSC and the Georgia BOE was discussed.</w:t>
      </w:r>
    </w:p>
    <w:p w:rsidR="00AD6FFD" w:rsidRDefault="001009A9" w:rsidP="001009A9">
      <w:pPr>
        <w:ind w:left="720"/>
        <w:rPr>
          <w:sz w:val="24"/>
          <w:szCs w:val="24"/>
        </w:rPr>
      </w:pPr>
      <w:r>
        <w:rPr>
          <w:sz w:val="24"/>
          <w:szCs w:val="24"/>
        </w:rPr>
        <w:t>It was discussed that there have been numerous changes in the Leadership of the Schools in Georgia.  The possibility of a New Dean’s Orientation was discussed.</w:t>
      </w:r>
    </w:p>
    <w:p w:rsidR="00BC3E7B" w:rsidRDefault="00BC3E7B" w:rsidP="001009A9">
      <w:pPr>
        <w:ind w:left="720"/>
        <w:rPr>
          <w:sz w:val="24"/>
          <w:szCs w:val="24"/>
        </w:rPr>
      </w:pPr>
    </w:p>
    <w:p w:rsidR="004A0F4C" w:rsidRDefault="00BC3E7B" w:rsidP="00BC3E7B">
      <w:pPr>
        <w:ind w:firstLine="720"/>
        <w:rPr>
          <w:sz w:val="24"/>
          <w:szCs w:val="24"/>
        </w:rPr>
      </w:pPr>
      <w:r>
        <w:rPr>
          <w:sz w:val="24"/>
          <w:szCs w:val="24"/>
        </w:rPr>
        <w:t>David Moffett and Spring Conference</w:t>
      </w:r>
    </w:p>
    <w:p w:rsidR="00BC3E7B" w:rsidRDefault="00BC3E7B" w:rsidP="00BC3E7B">
      <w:pPr>
        <w:ind w:firstLine="720"/>
        <w:rPr>
          <w:sz w:val="24"/>
          <w:szCs w:val="24"/>
        </w:rPr>
      </w:pPr>
      <w:r>
        <w:rPr>
          <w:sz w:val="24"/>
          <w:szCs w:val="24"/>
        </w:rPr>
        <w:tab/>
        <w:t>David will work with Angela and Penny McRoy to form a committee.</w:t>
      </w:r>
    </w:p>
    <w:p w:rsidR="00BC3E7B" w:rsidRDefault="00BC3E7B" w:rsidP="00BC3E7B">
      <w:pPr>
        <w:ind w:firstLine="720"/>
        <w:rPr>
          <w:sz w:val="24"/>
          <w:szCs w:val="24"/>
        </w:rPr>
      </w:pPr>
      <w:r>
        <w:rPr>
          <w:sz w:val="24"/>
          <w:szCs w:val="24"/>
        </w:rPr>
        <w:t>Cathy will work as well as Cindi on this.</w:t>
      </w:r>
      <w:r w:rsidR="00DB3199">
        <w:rPr>
          <w:sz w:val="24"/>
          <w:szCs w:val="24"/>
        </w:rPr>
        <w:t xml:space="preserve">  Barbara and Don and Ellen also</w:t>
      </w:r>
    </w:p>
    <w:p w:rsidR="000D3DC6" w:rsidRDefault="000D3DC6" w:rsidP="000D3DC6">
      <w:pPr>
        <w:rPr>
          <w:sz w:val="24"/>
          <w:szCs w:val="24"/>
        </w:rPr>
      </w:pPr>
    </w:p>
    <w:p w:rsidR="00BC3E7B" w:rsidRDefault="000D3DC6" w:rsidP="000D3DC6">
      <w:pPr>
        <w:rPr>
          <w:sz w:val="24"/>
          <w:szCs w:val="24"/>
        </w:rPr>
      </w:pPr>
      <w:r>
        <w:rPr>
          <w:sz w:val="24"/>
          <w:szCs w:val="24"/>
        </w:rPr>
        <w:lastRenderedPageBreak/>
        <w:t>NEW BUSINESS:</w:t>
      </w:r>
    </w:p>
    <w:p w:rsidR="00BC3E7B" w:rsidRDefault="00BC3E7B" w:rsidP="000D3DC6">
      <w:pPr>
        <w:rPr>
          <w:sz w:val="24"/>
          <w:szCs w:val="24"/>
        </w:rPr>
      </w:pPr>
      <w:r>
        <w:rPr>
          <w:sz w:val="24"/>
          <w:szCs w:val="24"/>
        </w:rPr>
        <w:t>Don Livingston will present the topic to the entire group at the open meeting.  The evaluation portion of the Induction requirement and resources needed.  The time for Higher Education to sit at the table and be part of the discussion is rapidly closing.</w:t>
      </w:r>
    </w:p>
    <w:p w:rsidR="000D3DC6" w:rsidRDefault="000D3DC6" w:rsidP="000D3DC6">
      <w:pPr>
        <w:rPr>
          <w:sz w:val="24"/>
          <w:szCs w:val="24"/>
        </w:rPr>
      </w:pPr>
      <w:r>
        <w:rPr>
          <w:sz w:val="24"/>
          <w:szCs w:val="24"/>
        </w:rPr>
        <w:tab/>
      </w:r>
    </w:p>
    <w:p w:rsidR="006D4A93" w:rsidRDefault="000D3DC6" w:rsidP="000D3DC6">
      <w:pPr>
        <w:rPr>
          <w:sz w:val="24"/>
          <w:szCs w:val="24"/>
        </w:rPr>
      </w:pPr>
      <w:r>
        <w:rPr>
          <w:sz w:val="24"/>
          <w:szCs w:val="24"/>
        </w:rPr>
        <w:t xml:space="preserve">Barbara Buckner brought everyone up to date on the Grant from AACTE.  The Grant is for $4000.00.  </w:t>
      </w:r>
      <w:r w:rsidR="00BC3E7B">
        <w:rPr>
          <w:sz w:val="24"/>
          <w:szCs w:val="24"/>
        </w:rPr>
        <w:t xml:space="preserve">This will involve P-20 and SWIM will be part of the grant.  There is an attempt to align all of the assessments with the grant.  Need to get PAGE and GAE and GAEL on board for support.  Language in Race to the Top indicates that there is a place for Higher Ed at the table during discussion phase on the assessment issue for Teacher preparation.  </w:t>
      </w:r>
      <w:r w:rsidR="00C232BE">
        <w:rPr>
          <w:sz w:val="24"/>
          <w:szCs w:val="24"/>
        </w:rPr>
        <w:t>The Doe is so fragmented and so many people working on parts of the Race to the Top program it is hard to contact the correct personnel.  Discussion on the role of Higher Ed in the discussion with RT3.</w:t>
      </w:r>
    </w:p>
    <w:p w:rsidR="00C232BE" w:rsidRDefault="00C232BE" w:rsidP="000D3DC6">
      <w:pPr>
        <w:rPr>
          <w:sz w:val="24"/>
          <w:szCs w:val="24"/>
        </w:rPr>
      </w:pPr>
      <w:r>
        <w:rPr>
          <w:sz w:val="24"/>
          <w:szCs w:val="24"/>
        </w:rPr>
        <w:t>The new certification process was discussed with the 3year induction leading to the new Clear Renewable certificate.  There is a proposal to partner with the districts to recommend candidates after induction towards the new certificate.  Work with schools in the area.</w:t>
      </w:r>
    </w:p>
    <w:p w:rsidR="00C232BE" w:rsidRDefault="00C232BE" w:rsidP="000D3DC6">
      <w:pPr>
        <w:rPr>
          <w:sz w:val="24"/>
          <w:szCs w:val="24"/>
        </w:rPr>
      </w:pPr>
    </w:p>
    <w:p w:rsidR="00C232BE" w:rsidRDefault="00C232BE" w:rsidP="000D3DC6">
      <w:pPr>
        <w:rPr>
          <w:sz w:val="24"/>
          <w:szCs w:val="24"/>
        </w:rPr>
      </w:pPr>
      <w:r>
        <w:rPr>
          <w:sz w:val="24"/>
          <w:szCs w:val="24"/>
        </w:rPr>
        <w:t xml:space="preserve">Discussion of </w:t>
      </w:r>
      <w:r w:rsidR="00DB3199">
        <w:rPr>
          <w:sz w:val="24"/>
          <w:szCs w:val="24"/>
        </w:rPr>
        <w:t>a</w:t>
      </w:r>
      <w:r>
        <w:rPr>
          <w:sz w:val="24"/>
          <w:szCs w:val="24"/>
        </w:rPr>
        <w:t xml:space="preserve"> proposal for the </w:t>
      </w:r>
      <w:r w:rsidR="00DB3199">
        <w:rPr>
          <w:sz w:val="24"/>
          <w:szCs w:val="24"/>
        </w:rPr>
        <w:t>executive director position and needed changes that need to occur since Dr. Chance is now the Dean at Augusta State</w:t>
      </w:r>
      <w:r w:rsidR="008C3E58">
        <w:rPr>
          <w:sz w:val="24"/>
          <w:szCs w:val="24"/>
        </w:rPr>
        <w:t>.</w:t>
      </w:r>
      <w:r w:rsidR="00DB3199">
        <w:rPr>
          <w:sz w:val="24"/>
          <w:szCs w:val="24"/>
        </w:rPr>
        <w:t xml:space="preserve">  Augusta State will host the position at the College.  There was almost no response for the position as described in our search.  The new recommendation is for a graduate assistant to work with the executive director and do more of the daily work of mailings and phone contact.  Cindi will remain as the director with emphasis on the major initiatives and responsibilities.  There was a printed proposal passed around and has the financial details worked out.  There is no additional cost to GACTE.  Proposal is for 2012-2013 and 2013-2014.  David made a motion to revisit this item in June of 2014.  The language calls for a yearly review.  Cathy seconded the motion for yearly review.</w:t>
      </w:r>
    </w:p>
    <w:p w:rsidR="00DB3199" w:rsidRDefault="00DB3199" w:rsidP="000D3DC6">
      <w:pPr>
        <w:rPr>
          <w:sz w:val="24"/>
          <w:szCs w:val="24"/>
        </w:rPr>
      </w:pPr>
      <w:r>
        <w:rPr>
          <w:sz w:val="24"/>
          <w:szCs w:val="24"/>
        </w:rPr>
        <w:t>$4000 to the Director ($2000 will go to Augusta State)</w:t>
      </w:r>
    </w:p>
    <w:p w:rsidR="00DB3199" w:rsidRDefault="00DB3199" w:rsidP="000D3DC6">
      <w:pPr>
        <w:rPr>
          <w:sz w:val="24"/>
          <w:szCs w:val="24"/>
        </w:rPr>
      </w:pPr>
      <w:r>
        <w:rPr>
          <w:sz w:val="24"/>
          <w:szCs w:val="24"/>
        </w:rPr>
        <w:t>$1000 for Travel</w:t>
      </w:r>
    </w:p>
    <w:p w:rsidR="00DB3199" w:rsidRDefault="00DB3199" w:rsidP="000D3DC6">
      <w:pPr>
        <w:rPr>
          <w:sz w:val="24"/>
          <w:szCs w:val="24"/>
        </w:rPr>
      </w:pPr>
      <w:r>
        <w:rPr>
          <w:sz w:val="24"/>
          <w:szCs w:val="24"/>
        </w:rPr>
        <w:t>$4000 for wages to Grad Student</w:t>
      </w:r>
    </w:p>
    <w:p w:rsidR="00DB3199" w:rsidRDefault="00DB3199" w:rsidP="000D3DC6">
      <w:pPr>
        <w:rPr>
          <w:sz w:val="24"/>
          <w:szCs w:val="24"/>
        </w:rPr>
      </w:pPr>
      <w:r>
        <w:rPr>
          <w:sz w:val="24"/>
          <w:szCs w:val="24"/>
        </w:rPr>
        <w:t>$1000 for materials supplies and services</w:t>
      </w:r>
    </w:p>
    <w:p w:rsidR="00DB3199" w:rsidRDefault="00DB3199" w:rsidP="000D3DC6">
      <w:pPr>
        <w:rPr>
          <w:sz w:val="24"/>
          <w:szCs w:val="24"/>
        </w:rPr>
      </w:pPr>
      <w:r>
        <w:rPr>
          <w:sz w:val="24"/>
          <w:szCs w:val="24"/>
        </w:rPr>
        <w:t>Proposal approved unanimously by voice vote</w:t>
      </w:r>
    </w:p>
    <w:p w:rsidR="00DB3199" w:rsidRDefault="00DB3199" w:rsidP="000D3DC6">
      <w:pPr>
        <w:rPr>
          <w:sz w:val="24"/>
          <w:szCs w:val="24"/>
        </w:rPr>
      </w:pPr>
    </w:p>
    <w:p w:rsidR="00DB3199" w:rsidRDefault="00DB3199" w:rsidP="000D3DC6">
      <w:pPr>
        <w:rPr>
          <w:sz w:val="24"/>
          <w:szCs w:val="24"/>
        </w:rPr>
      </w:pPr>
      <w:r>
        <w:rPr>
          <w:sz w:val="24"/>
          <w:szCs w:val="24"/>
        </w:rPr>
        <w:lastRenderedPageBreak/>
        <w:t>GATE Goals for the Organization for 2012-2013 from the President</w:t>
      </w:r>
    </w:p>
    <w:p w:rsidR="000423D4" w:rsidRDefault="000423D4" w:rsidP="000423D4">
      <w:pPr>
        <w:pStyle w:val="ListParagraph"/>
        <w:numPr>
          <w:ilvl w:val="0"/>
          <w:numId w:val="1"/>
        </w:numPr>
        <w:rPr>
          <w:sz w:val="24"/>
          <w:szCs w:val="24"/>
        </w:rPr>
      </w:pPr>
      <w:r>
        <w:rPr>
          <w:sz w:val="24"/>
          <w:szCs w:val="24"/>
        </w:rPr>
        <w:t xml:space="preserve"> Trying to get out front of NCTQ before all of the negative press.</w:t>
      </w:r>
    </w:p>
    <w:p w:rsidR="000423D4" w:rsidRDefault="000423D4" w:rsidP="000423D4">
      <w:pPr>
        <w:pStyle w:val="ListParagraph"/>
        <w:numPr>
          <w:ilvl w:val="0"/>
          <w:numId w:val="1"/>
        </w:numPr>
        <w:rPr>
          <w:sz w:val="24"/>
          <w:szCs w:val="24"/>
        </w:rPr>
      </w:pPr>
      <w:r>
        <w:rPr>
          <w:sz w:val="24"/>
          <w:szCs w:val="24"/>
        </w:rPr>
        <w:t>Communication with partners inside and outside the colleges and universities.</w:t>
      </w:r>
    </w:p>
    <w:p w:rsidR="000423D4" w:rsidRDefault="000423D4" w:rsidP="000423D4">
      <w:pPr>
        <w:pStyle w:val="ListParagraph"/>
        <w:numPr>
          <w:ilvl w:val="0"/>
          <w:numId w:val="1"/>
        </w:numPr>
        <w:rPr>
          <w:sz w:val="24"/>
          <w:szCs w:val="24"/>
        </w:rPr>
      </w:pPr>
      <w:r>
        <w:rPr>
          <w:sz w:val="24"/>
          <w:szCs w:val="24"/>
        </w:rPr>
        <w:t>Commitment to SWIM</w:t>
      </w:r>
    </w:p>
    <w:p w:rsidR="000423D4" w:rsidRPr="000423D4" w:rsidRDefault="000423D4" w:rsidP="000423D4">
      <w:pPr>
        <w:pStyle w:val="ListParagraph"/>
        <w:numPr>
          <w:ilvl w:val="0"/>
          <w:numId w:val="1"/>
        </w:numPr>
        <w:rPr>
          <w:sz w:val="24"/>
          <w:szCs w:val="24"/>
        </w:rPr>
      </w:pPr>
      <w:r>
        <w:rPr>
          <w:sz w:val="24"/>
          <w:szCs w:val="24"/>
        </w:rPr>
        <w:t>Day on the Hill as soon as we name a Communications Director and maybe partner with PAGE.</w:t>
      </w:r>
    </w:p>
    <w:p w:rsidR="000D3DC6" w:rsidRDefault="000D3DC6" w:rsidP="000D3DC6">
      <w:pPr>
        <w:rPr>
          <w:sz w:val="24"/>
          <w:szCs w:val="24"/>
        </w:rPr>
      </w:pPr>
    </w:p>
    <w:p w:rsidR="000D3DC6" w:rsidRDefault="000423D4" w:rsidP="000D3DC6">
      <w:pPr>
        <w:rPr>
          <w:sz w:val="24"/>
          <w:szCs w:val="24"/>
        </w:rPr>
      </w:pPr>
      <w:r>
        <w:rPr>
          <w:sz w:val="24"/>
          <w:szCs w:val="24"/>
        </w:rPr>
        <w:t>Executive Director Report</w:t>
      </w:r>
    </w:p>
    <w:p w:rsidR="000423D4" w:rsidRDefault="000423D4" w:rsidP="000423D4">
      <w:pPr>
        <w:pStyle w:val="ListParagraph"/>
        <w:numPr>
          <w:ilvl w:val="0"/>
          <w:numId w:val="2"/>
        </w:numPr>
        <w:rPr>
          <w:sz w:val="24"/>
          <w:szCs w:val="24"/>
        </w:rPr>
      </w:pPr>
      <w:r>
        <w:rPr>
          <w:sz w:val="24"/>
          <w:szCs w:val="24"/>
        </w:rPr>
        <w:t>Educate the Educator Program of colleges  (list was handed out)</w:t>
      </w:r>
    </w:p>
    <w:p w:rsidR="000423D4" w:rsidRDefault="000423D4" w:rsidP="000423D4">
      <w:pPr>
        <w:pStyle w:val="ListParagraph"/>
        <w:numPr>
          <w:ilvl w:val="0"/>
          <w:numId w:val="2"/>
        </w:numPr>
        <w:rPr>
          <w:sz w:val="24"/>
          <w:szCs w:val="24"/>
        </w:rPr>
      </w:pPr>
      <w:r>
        <w:rPr>
          <w:sz w:val="24"/>
          <w:szCs w:val="24"/>
        </w:rPr>
        <w:t>NCTQ, what has each school done with local groups</w:t>
      </w:r>
    </w:p>
    <w:p w:rsidR="000423D4" w:rsidRPr="000423D4" w:rsidRDefault="000423D4" w:rsidP="000423D4">
      <w:pPr>
        <w:pStyle w:val="ListParagraph"/>
        <w:numPr>
          <w:ilvl w:val="0"/>
          <w:numId w:val="2"/>
        </w:numPr>
        <w:rPr>
          <w:sz w:val="24"/>
          <w:szCs w:val="24"/>
        </w:rPr>
      </w:pPr>
      <w:r>
        <w:rPr>
          <w:sz w:val="24"/>
          <w:szCs w:val="24"/>
        </w:rPr>
        <w:t>Affiliate membership for GACTE</w:t>
      </w:r>
    </w:p>
    <w:p w:rsidR="000D3DC6" w:rsidRDefault="000D3DC6" w:rsidP="000D3DC6">
      <w:pPr>
        <w:rPr>
          <w:sz w:val="24"/>
          <w:szCs w:val="24"/>
        </w:rPr>
      </w:pPr>
    </w:p>
    <w:p w:rsidR="000D3DC6" w:rsidRDefault="000D3DC6" w:rsidP="000D3DC6">
      <w:pPr>
        <w:rPr>
          <w:sz w:val="24"/>
          <w:szCs w:val="24"/>
        </w:rPr>
      </w:pPr>
    </w:p>
    <w:p w:rsidR="000423D4" w:rsidRDefault="00A72448" w:rsidP="00BC3E7B">
      <w:pPr>
        <w:rPr>
          <w:sz w:val="24"/>
          <w:szCs w:val="24"/>
        </w:rPr>
      </w:pPr>
      <w:r>
        <w:rPr>
          <w:sz w:val="24"/>
          <w:szCs w:val="24"/>
        </w:rPr>
        <w:tab/>
      </w:r>
      <w:r w:rsidR="000423D4">
        <w:rPr>
          <w:sz w:val="24"/>
          <w:szCs w:val="24"/>
        </w:rPr>
        <w:t>Meeting ended at 8:59 and moved to the general meeting site.</w:t>
      </w:r>
    </w:p>
    <w:p w:rsidR="000423D4" w:rsidRDefault="000423D4" w:rsidP="00A72448">
      <w:pPr>
        <w:rPr>
          <w:sz w:val="24"/>
          <w:szCs w:val="24"/>
        </w:rPr>
      </w:pPr>
      <w:r>
        <w:rPr>
          <w:sz w:val="24"/>
          <w:szCs w:val="24"/>
        </w:rPr>
        <w:t>Respectfully Submitted</w:t>
      </w:r>
    </w:p>
    <w:p w:rsidR="000423D4" w:rsidRDefault="00A72448" w:rsidP="00A72448">
      <w:pPr>
        <w:rPr>
          <w:sz w:val="24"/>
          <w:szCs w:val="24"/>
        </w:rPr>
      </w:pPr>
      <w:r>
        <w:rPr>
          <w:sz w:val="24"/>
          <w:szCs w:val="24"/>
        </w:rPr>
        <w:t>Mike Mahan</w:t>
      </w:r>
    </w:p>
    <w:p w:rsidR="000423D4" w:rsidRDefault="000423D4" w:rsidP="00A72448">
      <w:pPr>
        <w:rPr>
          <w:sz w:val="24"/>
          <w:szCs w:val="24"/>
        </w:rPr>
      </w:pPr>
    </w:p>
    <w:p w:rsidR="000423D4" w:rsidRDefault="000423D4" w:rsidP="00A72448">
      <w:pPr>
        <w:rPr>
          <w:sz w:val="24"/>
          <w:szCs w:val="24"/>
        </w:rPr>
      </w:pPr>
      <w:r>
        <w:rPr>
          <w:sz w:val="24"/>
          <w:szCs w:val="24"/>
        </w:rPr>
        <w:t>In the general meeting of GACTE at the GEPP Conference, there was a motion made by David Moffett, President-Elect of GACTE:</w:t>
      </w:r>
    </w:p>
    <w:p w:rsidR="000423D4" w:rsidRDefault="000423D4" w:rsidP="00A72448">
      <w:pPr>
        <w:rPr>
          <w:sz w:val="24"/>
          <w:szCs w:val="24"/>
        </w:rPr>
      </w:pPr>
      <w:r>
        <w:rPr>
          <w:sz w:val="24"/>
          <w:szCs w:val="24"/>
        </w:rPr>
        <w:t>“Georgia Higher Education institutions with teacher education programs are committed to supporting their graduates during the three year teacher induction experience.”</w:t>
      </w:r>
    </w:p>
    <w:p w:rsidR="000423D4" w:rsidRDefault="000423D4" w:rsidP="00A72448">
      <w:pPr>
        <w:rPr>
          <w:sz w:val="24"/>
          <w:szCs w:val="24"/>
        </w:rPr>
      </w:pPr>
    </w:p>
    <w:p w:rsidR="000423D4" w:rsidRPr="006A0254" w:rsidRDefault="00441593" w:rsidP="00A72448">
      <w:pPr>
        <w:rPr>
          <w:sz w:val="24"/>
          <w:szCs w:val="24"/>
        </w:rPr>
      </w:pPr>
      <w:r>
        <w:rPr>
          <w:sz w:val="24"/>
          <w:szCs w:val="24"/>
        </w:rPr>
        <w:t>Motion was seconded by Angela</w:t>
      </w:r>
      <w:bookmarkStart w:id="0" w:name="_GoBack"/>
      <w:bookmarkEnd w:id="0"/>
      <w:r w:rsidR="000423D4">
        <w:rPr>
          <w:sz w:val="24"/>
          <w:szCs w:val="24"/>
        </w:rPr>
        <w:t xml:space="preserve"> Coleman and was passed unanimously by voice vote</w:t>
      </w:r>
    </w:p>
    <w:sectPr w:rsidR="000423D4" w:rsidRPr="006A0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185"/>
    <w:multiLevelType w:val="hybridMultilevel"/>
    <w:tmpl w:val="104A2AFE"/>
    <w:lvl w:ilvl="0" w:tplc="AF083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F4D2D"/>
    <w:multiLevelType w:val="hybridMultilevel"/>
    <w:tmpl w:val="ADC6F14E"/>
    <w:lvl w:ilvl="0" w:tplc="FBB4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54"/>
    <w:rsid w:val="000423D4"/>
    <w:rsid w:val="000D3DC6"/>
    <w:rsid w:val="001009A9"/>
    <w:rsid w:val="0022601E"/>
    <w:rsid w:val="00286D28"/>
    <w:rsid w:val="0042049F"/>
    <w:rsid w:val="00441593"/>
    <w:rsid w:val="0049023D"/>
    <w:rsid w:val="004A0F4C"/>
    <w:rsid w:val="005E6BE3"/>
    <w:rsid w:val="006A0254"/>
    <w:rsid w:val="006D4A93"/>
    <w:rsid w:val="006F1103"/>
    <w:rsid w:val="0075765A"/>
    <w:rsid w:val="007B7156"/>
    <w:rsid w:val="007E1D52"/>
    <w:rsid w:val="008C3E58"/>
    <w:rsid w:val="009464A4"/>
    <w:rsid w:val="009A718E"/>
    <w:rsid w:val="00A50975"/>
    <w:rsid w:val="00A72448"/>
    <w:rsid w:val="00AD6FFD"/>
    <w:rsid w:val="00B62D8A"/>
    <w:rsid w:val="00BC3E7B"/>
    <w:rsid w:val="00C232BE"/>
    <w:rsid w:val="00C93BAF"/>
    <w:rsid w:val="00DB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 Michael</dc:creator>
  <cp:lastModifiedBy>Mahan, Michael</cp:lastModifiedBy>
  <cp:revision>5</cp:revision>
  <dcterms:created xsi:type="dcterms:W3CDTF">2012-09-28T17:59:00Z</dcterms:created>
  <dcterms:modified xsi:type="dcterms:W3CDTF">2013-02-11T18:51:00Z</dcterms:modified>
</cp:coreProperties>
</file>